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EA61" w14:textId="77777777" w:rsidR="000D1A98" w:rsidRDefault="000D1A98" w:rsidP="000D1A98">
      <w:pPr>
        <w:pStyle w:val="11"/>
        <w:keepNext/>
        <w:keepLines/>
        <w:shd w:val="clear" w:color="auto" w:fill="auto"/>
        <w:ind w:left="0"/>
      </w:pPr>
      <w:bookmarkStart w:id="0" w:name="bookmark0"/>
      <w:bookmarkStart w:id="1" w:name="bookmark1"/>
      <w:r>
        <w:t xml:space="preserve">                                                                    </w:t>
      </w:r>
      <w:r w:rsidR="00F51412">
        <w:t xml:space="preserve">Директору ООО “Научно-практический центр </w:t>
      </w:r>
      <w:r>
        <w:t xml:space="preserve">                  </w:t>
      </w:r>
    </w:p>
    <w:p w14:paraId="48486D3F" w14:textId="77777777" w:rsidR="00E66736" w:rsidRDefault="000D1A98" w:rsidP="000D1A98">
      <w:pPr>
        <w:pStyle w:val="11"/>
        <w:keepNext/>
        <w:keepLines/>
        <w:shd w:val="clear" w:color="auto" w:fill="auto"/>
        <w:ind w:left="0"/>
      </w:pPr>
      <w:r>
        <w:t xml:space="preserve">                                                                    </w:t>
      </w:r>
      <w:r w:rsidR="00F51412">
        <w:t xml:space="preserve">инновационного машиностроения” </w:t>
      </w:r>
    </w:p>
    <w:p w14:paraId="1D93D3D8" w14:textId="0A8767CF" w:rsidR="00E66736" w:rsidRDefault="00E66736" w:rsidP="000D1A98">
      <w:pPr>
        <w:pStyle w:val="11"/>
        <w:keepNext/>
        <w:keepLines/>
        <w:shd w:val="clear" w:color="auto" w:fill="auto"/>
        <w:ind w:left="0"/>
      </w:pPr>
      <w:r w:rsidRPr="00E66736">
        <w:t xml:space="preserve">                                                                    </w:t>
      </w:r>
      <w:r w:rsidR="00F51412">
        <w:t>2200</w:t>
      </w:r>
      <w:r w:rsidR="00A54C2A">
        <w:t>80</w:t>
      </w:r>
      <w:r w:rsidR="00F51412">
        <w:t>,</w:t>
      </w:r>
      <w:r w:rsidR="00E76ACA" w:rsidRPr="00F474A8">
        <w:t xml:space="preserve"> </w:t>
      </w:r>
      <w:r w:rsidR="00F51412">
        <w:t>Республика Беларусь,</w:t>
      </w:r>
      <w:bookmarkStart w:id="2" w:name="bookmark2"/>
      <w:bookmarkStart w:id="3" w:name="bookmark3"/>
      <w:bookmarkEnd w:id="0"/>
      <w:bookmarkEnd w:id="1"/>
    </w:p>
    <w:p w14:paraId="4B32C3A9" w14:textId="77777777" w:rsidR="00134E28" w:rsidRDefault="00E66736" w:rsidP="000D1A98">
      <w:pPr>
        <w:pStyle w:val="11"/>
        <w:keepNext/>
        <w:keepLines/>
        <w:shd w:val="clear" w:color="auto" w:fill="auto"/>
        <w:ind w:left="0"/>
      </w:pPr>
      <w:r w:rsidRPr="00007C61">
        <w:t xml:space="preserve">                                                                    </w:t>
      </w:r>
      <w:r w:rsidR="00F51412">
        <w:t>г. Минск, ул. Будславская, д.25А, 2</w:t>
      </w:r>
      <w:bookmarkEnd w:id="2"/>
      <w:bookmarkEnd w:id="3"/>
    </w:p>
    <w:p w14:paraId="7588FB17" w14:textId="77777777" w:rsidR="00E66736" w:rsidRPr="00D62094" w:rsidRDefault="00E66736">
      <w:pPr>
        <w:pStyle w:val="1"/>
        <w:shd w:val="clear" w:color="auto" w:fill="auto"/>
        <w:spacing w:line="266" w:lineRule="auto"/>
        <w:jc w:val="center"/>
        <w:rPr>
          <w:b/>
          <w:bCs/>
          <w:sz w:val="10"/>
          <w:szCs w:val="10"/>
        </w:rPr>
      </w:pPr>
    </w:p>
    <w:p w14:paraId="23159340" w14:textId="77777777" w:rsidR="00134E28" w:rsidRDefault="00F51412" w:rsidP="00375C6A">
      <w:pPr>
        <w:pStyle w:val="1"/>
        <w:shd w:val="clear" w:color="auto" w:fill="auto"/>
        <w:spacing w:line="266" w:lineRule="auto"/>
        <w:jc w:val="center"/>
      </w:pPr>
      <w:r>
        <w:rPr>
          <w:b/>
          <w:bCs/>
        </w:rPr>
        <w:t>Заявка</w:t>
      </w:r>
    </w:p>
    <w:p w14:paraId="1A9E3F00" w14:textId="4F037771" w:rsidR="00375C6A" w:rsidRPr="00375C6A" w:rsidRDefault="00375C6A" w:rsidP="00375C6A">
      <w:pPr>
        <w:pStyle w:val="1"/>
        <w:tabs>
          <w:tab w:val="left" w:pos="337"/>
          <w:tab w:val="left" w:leader="underscore" w:pos="9895"/>
        </w:tabs>
        <w:jc w:val="center"/>
        <w:rPr>
          <w:b/>
          <w:bCs/>
        </w:rPr>
      </w:pPr>
      <w:r w:rsidRPr="00375C6A">
        <w:rPr>
          <w:b/>
          <w:bCs/>
        </w:rPr>
        <w:t>на проведение оценки соответствия</w:t>
      </w:r>
    </w:p>
    <w:p w14:paraId="785FD4C0" w14:textId="42164028" w:rsidR="00375C6A" w:rsidRDefault="00375C6A" w:rsidP="00375C6A">
      <w:pPr>
        <w:pStyle w:val="1"/>
        <w:shd w:val="clear" w:color="auto" w:fill="auto"/>
        <w:tabs>
          <w:tab w:val="left" w:pos="337"/>
          <w:tab w:val="left" w:leader="underscore" w:pos="9895"/>
        </w:tabs>
        <w:jc w:val="center"/>
        <w:rPr>
          <w:b/>
          <w:bCs/>
        </w:rPr>
      </w:pPr>
      <w:r w:rsidRPr="00375C6A">
        <w:rPr>
          <w:b/>
          <w:bCs/>
        </w:rPr>
        <w:t>и оформление заключения об оценке единичного транспортного средства</w:t>
      </w:r>
    </w:p>
    <w:p w14:paraId="6AA820E9" w14:textId="77777777" w:rsidR="00375C6A" w:rsidRPr="00375C6A" w:rsidRDefault="00375C6A" w:rsidP="00375C6A">
      <w:pPr>
        <w:pStyle w:val="1"/>
        <w:shd w:val="clear" w:color="auto" w:fill="auto"/>
        <w:tabs>
          <w:tab w:val="left" w:pos="337"/>
          <w:tab w:val="left" w:leader="underscore" w:pos="9895"/>
        </w:tabs>
        <w:jc w:val="both"/>
      </w:pPr>
    </w:p>
    <w:p w14:paraId="683EF808" w14:textId="5BC92DBA" w:rsidR="00134E28" w:rsidRPr="00F2352F" w:rsidRDefault="00FB1AF0" w:rsidP="00FB1AF0">
      <w:pPr>
        <w:pStyle w:val="1"/>
        <w:shd w:val="clear" w:color="auto" w:fill="auto"/>
        <w:tabs>
          <w:tab w:val="left" w:pos="337"/>
          <w:tab w:val="left" w:leader="underscore" w:pos="9895"/>
        </w:tabs>
        <w:jc w:val="both"/>
      </w:pPr>
      <w:r>
        <w:rPr>
          <w:b/>
          <w:bCs/>
        </w:rPr>
        <w:t>____</w:t>
      </w:r>
      <w:r w:rsidR="00F51412" w:rsidRPr="00F2352F">
        <w:rPr>
          <w:b/>
          <w:bCs/>
        </w:rPr>
        <w:tab/>
      </w:r>
    </w:p>
    <w:p w14:paraId="52BE44AA" w14:textId="77777777" w:rsidR="00134E28" w:rsidRPr="00F2352F" w:rsidRDefault="00F51412">
      <w:pPr>
        <w:pStyle w:val="20"/>
        <w:shd w:val="clear" w:color="auto" w:fill="auto"/>
      </w:pPr>
      <w:r w:rsidRPr="00F2352F">
        <w:t>полное наименование заявителя</w:t>
      </w:r>
    </w:p>
    <w:p w14:paraId="685D0DF7" w14:textId="77777777" w:rsidR="00134E28" w:rsidRPr="00F2352F" w:rsidRDefault="00F51412">
      <w:pPr>
        <w:pStyle w:val="30"/>
        <w:shd w:val="clear" w:color="auto" w:fill="auto"/>
        <w:tabs>
          <w:tab w:val="left" w:leader="underscore" w:pos="9895"/>
        </w:tabs>
        <w:jc w:val="both"/>
        <w:rPr>
          <w:sz w:val="24"/>
          <w:szCs w:val="24"/>
        </w:rPr>
      </w:pPr>
      <w:r w:rsidRPr="00F2352F">
        <w:rPr>
          <w:sz w:val="24"/>
          <w:szCs w:val="24"/>
        </w:rPr>
        <w:tab/>
      </w:r>
    </w:p>
    <w:p w14:paraId="54ED9F43" w14:textId="77777777" w:rsidR="00134E28" w:rsidRPr="00F2352F" w:rsidRDefault="00F51412">
      <w:pPr>
        <w:pStyle w:val="20"/>
        <w:shd w:val="clear" w:color="auto" w:fill="auto"/>
        <w:spacing w:after="160"/>
      </w:pPr>
      <w:r w:rsidRPr="00F2352F">
        <w:t>юридический адрес заявителя</w:t>
      </w:r>
    </w:p>
    <w:tbl>
      <w:tblPr>
        <w:tblW w:w="10517" w:type="dxa"/>
        <w:tblLook w:val="0000" w:firstRow="0" w:lastRow="0" w:firstColumn="0" w:lastColumn="0" w:noHBand="0" w:noVBand="0"/>
      </w:tblPr>
      <w:tblGrid>
        <w:gridCol w:w="989"/>
        <w:gridCol w:w="141"/>
        <w:gridCol w:w="1430"/>
        <w:gridCol w:w="426"/>
        <w:gridCol w:w="701"/>
        <w:gridCol w:w="992"/>
        <w:gridCol w:w="5684"/>
        <w:gridCol w:w="154"/>
      </w:tblGrid>
      <w:tr w:rsidR="0023687F" w:rsidRPr="006967F9" w14:paraId="0D5D93FA" w14:textId="77777777" w:rsidTr="0023687F">
        <w:tc>
          <w:tcPr>
            <w:tcW w:w="2560" w:type="dxa"/>
            <w:gridSpan w:val="3"/>
            <w:tcBorders>
              <w:top w:val="single" w:sz="4" w:space="0" w:color="auto"/>
            </w:tcBorders>
            <w:vAlign w:val="bottom"/>
          </w:tcPr>
          <w:p w14:paraId="3B03A1B6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  <w:r w:rsidRPr="006967F9">
              <w:rPr>
                <w:rFonts w:ascii="Times New Roman" w:hAnsi="Times New Roman" w:cs="Times New Roman"/>
                <w:sz w:val="22"/>
                <w:szCs w:val="22"/>
              </w:rPr>
              <w:t xml:space="preserve">Банковские реквизиты:     </w:t>
            </w:r>
          </w:p>
        </w:tc>
        <w:tc>
          <w:tcPr>
            <w:tcW w:w="79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5F8AD4" w14:textId="5A2EBF8A" w:rsidR="006967F9" w:rsidRPr="006967F9" w:rsidRDefault="006967F9" w:rsidP="00E20F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67F9">
              <w:rPr>
                <w:rFonts w:ascii="Times New Roman" w:hAnsi="Times New Roman" w:cs="Times New Roman"/>
              </w:rPr>
              <w:t xml:space="preserve">    </w:t>
            </w:r>
            <w:r w:rsidR="00C97A23"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</w:p>
        </w:tc>
      </w:tr>
      <w:tr w:rsidR="0023687F" w:rsidRPr="006967F9" w14:paraId="5EE6311C" w14:textId="77777777" w:rsidTr="0023687F">
        <w:trPr>
          <w:gridAfter w:val="2"/>
          <w:wAfter w:w="5838" w:type="dxa"/>
        </w:trPr>
        <w:tc>
          <w:tcPr>
            <w:tcW w:w="1130" w:type="dxa"/>
            <w:gridSpan w:val="2"/>
            <w:tcBorders>
              <w:top w:val="single" w:sz="4" w:space="0" w:color="auto"/>
            </w:tcBorders>
          </w:tcPr>
          <w:p w14:paraId="589E6E6B" w14:textId="77777777" w:rsidR="006967F9" w:rsidRPr="006967F9" w:rsidRDefault="006967F9" w:rsidP="00C9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967F9">
              <w:rPr>
                <w:rFonts w:ascii="Times New Roman" w:hAnsi="Times New Roman" w:cs="Times New Roman"/>
                <w:sz w:val="22"/>
                <w:szCs w:val="22"/>
              </w:rPr>
              <w:t xml:space="preserve">код УНП 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FEF076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5BC6CB" w14:textId="77777777" w:rsidR="006967F9" w:rsidRPr="006967F9" w:rsidRDefault="006967F9" w:rsidP="00E20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87F" w:rsidRPr="006967F9" w14:paraId="28C516D7" w14:textId="77777777" w:rsidTr="0023687F">
        <w:trPr>
          <w:gridAfter w:val="1"/>
          <w:wAfter w:w="154" w:type="dxa"/>
        </w:trPr>
        <w:tc>
          <w:tcPr>
            <w:tcW w:w="989" w:type="dxa"/>
          </w:tcPr>
          <w:p w14:paraId="3FF6F76F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  <w:r w:rsidRPr="006967F9">
              <w:rPr>
                <w:rFonts w:ascii="Times New Roman" w:hAnsi="Times New Roman" w:cs="Times New Roman"/>
                <w:sz w:val="22"/>
                <w:szCs w:val="22"/>
              </w:rPr>
              <w:t>в лице</w:t>
            </w:r>
          </w:p>
        </w:tc>
        <w:tc>
          <w:tcPr>
            <w:tcW w:w="9374" w:type="dxa"/>
            <w:gridSpan w:val="6"/>
            <w:tcBorders>
              <w:bottom w:val="single" w:sz="4" w:space="0" w:color="auto"/>
            </w:tcBorders>
          </w:tcPr>
          <w:p w14:paraId="007F2542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7F9" w:rsidRPr="006967F9" w14:paraId="17214A77" w14:textId="77777777" w:rsidTr="0023687F">
        <w:trPr>
          <w:gridAfter w:val="1"/>
          <w:wAfter w:w="154" w:type="dxa"/>
        </w:trPr>
        <w:tc>
          <w:tcPr>
            <w:tcW w:w="10363" w:type="dxa"/>
            <w:gridSpan w:val="7"/>
          </w:tcPr>
          <w:p w14:paraId="2C0A02FC" w14:textId="048DB187" w:rsidR="006967F9" w:rsidRPr="006967F9" w:rsidRDefault="00A54C2A" w:rsidP="006967F9">
            <w:pPr>
              <w:autoSpaceDE w:val="0"/>
              <w:autoSpaceDN w:val="0"/>
              <w:adjustRightInd w:val="0"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ф</w:t>
            </w:r>
            <w:r w:rsidR="006967F9" w:rsidRPr="006967F9">
              <w:rPr>
                <w:rFonts w:ascii="Times New Roman" w:hAnsi="Times New Roman" w:cs="Times New Roman"/>
                <w:vertAlign w:val="superscript"/>
              </w:rPr>
              <w:t xml:space="preserve">амилия </w:t>
            </w:r>
            <w:r>
              <w:rPr>
                <w:rFonts w:ascii="Times New Roman" w:hAnsi="Times New Roman" w:cs="Times New Roman"/>
                <w:vertAlign w:val="superscript"/>
              </w:rPr>
              <w:t>и</w:t>
            </w:r>
            <w:r w:rsidR="006967F9" w:rsidRPr="006967F9">
              <w:rPr>
                <w:rFonts w:ascii="Times New Roman" w:hAnsi="Times New Roman" w:cs="Times New Roman"/>
                <w:vertAlign w:val="superscript"/>
              </w:rPr>
              <w:t xml:space="preserve">мя </w:t>
            </w:r>
            <w:r>
              <w:rPr>
                <w:rFonts w:ascii="Times New Roman" w:hAnsi="Times New Roman" w:cs="Times New Roman"/>
                <w:vertAlign w:val="superscript"/>
              </w:rPr>
              <w:t>о</w:t>
            </w:r>
            <w:r w:rsidR="006967F9" w:rsidRPr="006967F9">
              <w:rPr>
                <w:rFonts w:ascii="Times New Roman" w:hAnsi="Times New Roman" w:cs="Times New Roman"/>
                <w:vertAlign w:val="superscript"/>
              </w:rPr>
              <w:t>тчество, должность руководителя</w:t>
            </w:r>
          </w:p>
        </w:tc>
      </w:tr>
      <w:tr w:rsidR="0023687F" w:rsidRPr="006967F9" w14:paraId="07C63DAC" w14:textId="77777777" w:rsidTr="0023687F">
        <w:trPr>
          <w:gridAfter w:val="1"/>
          <w:wAfter w:w="154" w:type="dxa"/>
        </w:trPr>
        <w:tc>
          <w:tcPr>
            <w:tcW w:w="2986" w:type="dxa"/>
            <w:gridSpan w:val="4"/>
          </w:tcPr>
          <w:p w14:paraId="733268F1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  <w:r w:rsidRPr="006967F9">
              <w:rPr>
                <w:rFonts w:ascii="Times New Roman" w:hAnsi="Times New Roman" w:cs="Times New Roman"/>
                <w:sz w:val="22"/>
                <w:szCs w:val="22"/>
              </w:rPr>
              <w:t>действующего на основании</w:t>
            </w:r>
          </w:p>
        </w:tc>
        <w:tc>
          <w:tcPr>
            <w:tcW w:w="7377" w:type="dxa"/>
            <w:gridSpan w:val="3"/>
            <w:tcBorders>
              <w:bottom w:val="single" w:sz="4" w:space="0" w:color="auto"/>
            </w:tcBorders>
          </w:tcPr>
          <w:p w14:paraId="6FF0E676" w14:textId="77777777" w:rsidR="006967F9" w:rsidRPr="006967F9" w:rsidRDefault="006967F9" w:rsidP="00E20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7F9" w:rsidRPr="006967F9" w14:paraId="2834F901" w14:textId="77777777" w:rsidTr="0023687F">
        <w:trPr>
          <w:gridAfter w:val="1"/>
          <w:wAfter w:w="154" w:type="dxa"/>
          <w:trHeight w:val="70"/>
        </w:trPr>
        <w:tc>
          <w:tcPr>
            <w:tcW w:w="10363" w:type="dxa"/>
            <w:gridSpan w:val="7"/>
          </w:tcPr>
          <w:p w14:paraId="5B38AC40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7F9">
              <w:rPr>
                <w:rFonts w:ascii="Times New Roman" w:hAnsi="Times New Roman" w:cs="Times New Roman"/>
                <w:vertAlign w:val="superscript"/>
              </w:rPr>
              <w:t>документ, на основании которого действует руководитель</w:t>
            </w:r>
          </w:p>
        </w:tc>
      </w:tr>
    </w:tbl>
    <w:p w14:paraId="6A1DB7C9" w14:textId="52229158" w:rsidR="00B50CBB" w:rsidRPr="006967F9" w:rsidRDefault="00FB1AF0" w:rsidP="00FB1AF0">
      <w:pPr>
        <w:pStyle w:val="1"/>
        <w:shd w:val="clear" w:color="auto" w:fill="auto"/>
        <w:spacing w:line="271" w:lineRule="auto"/>
        <w:ind w:left="-142" w:firstLine="142"/>
        <w:jc w:val="both"/>
      </w:pPr>
      <w:r>
        <w:rPr>
          <w:b/>
        </w:rPr>
        <w:t>1.</w:t>
      </w:r>
      <w:r w:rsidRPr="00FB1AF0">
        <w:rPr>
          <w:b/>
        </w:rPr>
        <w:t>З</w:t>
      </w:r>
      <w:r w:rsidR="00B50CBB" w:rsidRPr="00FB1AF0">
        <w:rPr>
          <w:b/>
        </w:rPr>
        <w:t>аявляет</w:t>
      </w:r>
      <w:r w:rsidR="00B50CBB" w:rsidRPr="006967F9">
        <w:t xml:space="preserve">, что транспортное средство (ТС): </w:t>
      </w:r>
    </w:p>
    <w:p w14:paraId="11208372" w14:textId="28E31B4D" w:rsidR="00B50CBB" w:rsidRPr="00235FD1" w:rsidRDefault="00B50CBB" w:rsidP="00FB1AF0">
      <w:pPr>
        <w:pStyle w:val="1"/>
        <w:shd w:val="clear" w:color="auto" w:fill="auto"/>
        <w:tabs>
          <w:tab w:val="left" w:pos="1609"/>
          <w:tab w:val="left" w:leader="underscore" w:pos="5357"/>
          <w:tab w:val="left" w:pos="7772"/>
          <w:tab w:val="left" w:leader="underscore" w:pos="9158"/>
        </w:tabs>
      </w:pPr>
      <w:r w:rsidRPr="006967F9">
        <w:t>наименование ТС   _________________________________________________</w:t>
      </w:r>
      <w:r>
        <w:t xml:space="preserve"> </w:t>
      </w:r>
      <w:r w:rsidR="00FB1AF0">
        <w:br/>
        <w:t>изготовитель ТС</w:t>
      </w:r>
      <w:r w:rsidR="00FB1AF0" w:rsidRPr="00235FD1">
        <w:t>____________________________________________________</w:t>
      </w:r>
    </w:p>
    <w:p w14:paraId="275F75B2" w14:textId="275FB8A2" w:rsidR="00B50CBB" w:rsidRDefault="00A54C2A" w:rsidP="00B50CBB">
      <w:pPr>
        <w:pStyle w:val="1"/>
        <w:shd w:val="clear" w:color="auto" w:fill="auto"/>
        <w:tabs>
          <w:tab w:val="left" w:pos="1609"/>
          <w:tab w:val="left" w:leader="underscore" w:pos="5357"/>
          <w:tab w:val="left" w:pos="7772"/>
          <w:tab w:val="left" w:leader="underscore" w:pos="9158"/>
        </w:tabs>
      </w:pPr>
      <w:r>
        <w:t>к</w:t>
      </w:r>
      <w:r w:rsidR="00B50CBB">
        <w:t xml:space="preserve">од </w:t>
      </w:r>
      <w:r w:rsidR="00B50CBB">
        <w:rPr>
          <w:lang w:val="en-US"/>
        </w:rPr>
        <w:t>VIN</w:t>
      </w:r>
      <w:r w:rsidR="00B50CBB">
        <w:t>:</w:t>
      </w:r>
      <w:r w:rsidR="00B50CBB">
        <w:tab/>
      </w:r>
      <w:r w:rsidR="00B50CBB">
        <w:tab/>
        <w:t xml:space="preserve"> </w:t>
      </w:r>
      <w:r>
        <w:t>г</w:t>
      </w:r>
      <w:r w:rsidR="00FB1AF0">
        <w:t>од выпуска:</w:t>
      </w:r>
      <w:r w:rsidR="00B50CBB">
        <w:t xml:space="preserve">_________  </w:t>
      </w:r>
    </w:p>
    <w:p w14:paraId="0C774F0F" w14:textId="174426E4" w:rsidR="00134E28" w:rsidRDefault="00F51412" w:rsidP="00E42017">
      <w:pPr>
        <w:pStyle w:val="1"/>
        <w:shd w:val="clear" w:color="auto" w:fill="auto"/>
        <w:tabs>
          <w:tab w:val="left" w:pos="1609"/>
          <w:tab w:val="left" w:leader="underscore" w:pos="5357"/>
          <w:tab w:val="left" w:pos="7772"/>
          <w:tab w:val="left" w:leader="underscore" w:pos="9158"/>
        </w:tabs>
        <w:jc w:val="both"/>
      </w:pPr>
      <w:r>
        <w:t>соответствует требованиям</w:t>
      </w:r>
      <w:r w:rsidR="005E1D97" w:rsidRPr="005E1D97">
        <w:t xml:space="preserve"> </w:t>
      </w:r>
      <w:r w:rsidR="005E1D97" w:rsidRPr="005E1D97">
        <w:rPr>
          <w:color w:val="auto"/>
          <w:sz w:val="24"/>
          <w:szCs w:val="24"/>
          <w:lang w:bidi="ar-SA"/>
        </w:rPr>
        <w:t>п.п. 11-14</w:t>
      </w:r>
      <w:r w:rsidR="00A54C2A">
        <w:rPr>
          <w:color w:val="auto"/>
          <w:sz w:val="24"/>
          <w:szCs w:val="24"/>
          <w:lang w:bidi="ar-SA"/>
        </w:rPr>
        <w:t xml:space="preserve"> </w:t>
      </w:r>
      <w:r w:rsidR="00142256">
        <w:rPr>
          <w:color w:val="auto"/>
          <w:sz w:val="24"/>
          <w:szCs w:val="24"/>
          <w:lang w:bidi="ar-SA"/>
        </w:rPr>
        <w:t>(кроме п.13</w:t>
      </w:r>
      <w:r w:rsidR="00142256" w:rsidRPr="00142256">
        <w:rPr>
          <w:color w:val="auto"/>
          <w:sz w:val="24"/>
          <w:szCs w:val="24"/>
          <w:vertAlign w:val="superscript"/>
          <w:lang w:bidi="ar-SA"/>
        </w:rPr>
        <w:t>1</w:t>
      </w:r>
      <w:r w:rsidR="00142256">
        <w:rPr>
          <w:color w:val="auto"/>
          <w:sz w:val="24"/>
          <w:szCs w:val="24"/>
          <w:lang w:bidi="ar-SA"/>
        </w:rPr>
        <w:t>)</w:t>
      </w:r>
      <w:r w:rsidR="005E1D97" w:rsidRPr="005E1D97">
        <w:rPr>
          <w:color w:val="auto"/>
          <w:sz w:val="24"/>
          <w:szCs w:val="24"/>
          <w:lang w:bidi="ar-SA"/>
        </w:rPr>
        <w:t>, приложения № 4 (кроме п.5), приложения №</w:t>
      </w:r>
      <w:r w:rsidR="005E1D97">
        <w:rPr>
          <w:color w:val="auto"/>
          <w:sz w:val="24"/>
          <w:szCs w:val="24"/>
          <w:lang w:bidi="ar-SA"/>
        </w:rPr>
        <w:t xml:space="preserve"> </w:t>
      </w:r>
      <w:r w:rsidR="005E1D97" w:rsidRPr="005E1D97">
        <w:rPr>
          <w:color w:val="auto"/>
          <w:sz w:val="24"/>
          <w:szCs w:val="24"/>
          <w:lang w:bidi="ar-SA"/>
        </w:rPr>
        <w:t xml:space="preserve">5, п.4 приложения № 7 </w:t>
      </w:r>
      <w:r w:rsidR="00A85EF5" w:rsidRPr="00A85EF5">
        <w:rPr>
          <w:color w:val="auto"/>
          <w:sz w:val="24"/>
          <w:szCs w:val="24"/>
          <w:lang w:bidi="ar-SA"/>
        </w:rPr>
        <w:t>ТР ТС 018/2011 «О безопасности колесных транспортных средств»</w:t>
      </w:r>
      <w:r w:rsidR="00A85EF5">
        <w:rPr>
          <w:color w:val="auto"/>
          <w:sz w:val="24"/>
          <w:szCs w:val="24"/>
          <w:lang w:bidi="ar-SA"/>
        </w:rPr>
        <w:t xml:space="preserve"> </w:t>
      </w:r>
      <w:r>
        <w:t xml:space="preserve">и просит провести процедуру подтверждения соответствия. </w:t>
      </w:r>
    </w:p>
    <w:p w14:paraId="384455A0" w14:textId="77777777" w:rsidR="00FB1AF0" w:rsidRDefault="00FB1AF0" w:rsidP="00E42017">
      <w:pPr>
        <w:pStyle w:val="1"/>
        <w:shd w:val="clear" w:color="auto" w:fill="auto"/>
        <w:tabs>
          <w:tab w:val="left" w:pos="1609"/>
          <w:tab w:val="left" w:leader="underscore" w:pos="5357"/>
          <w:tab w:val="left" w:pos="7772"/>
          <w:tab w:val="left" w:leader="underscore" w:pos="9158"/>
        </w:tabs>
        <w:jc w:val="both"/>
      </w:pPr>
      <w:r>
        <w:rPr>
          <w:b/>
          <w:bCs/>
        </w:rPr>
        <w:t>2.</w:t>
      </w:r>
      <w:r w:rsidR="00BA7FE2" w:rsidRPr="00EF57F5">
        <w:rPr>
          <w:b/>
          <w:bCs/>
        </w:rPr>
        <w:t>Подтверждаем</w:t>
      </w:r>
      <w:r w:rsidR="00BA7FE2" w:rsidRPr="00BA7FE2">
        <w:t xml:space="preserve">, что </w:t>
      </w:r>
      <w:r w:rsidR="000E2E79">
        <w:t>пред</w:t>
      </w:r>
      <w:r w:rsidR="00E76ACA">
        <w:t>о</w:t>
      </w:r>
      <w:r w:rsidR="000E2E79">
        <w:t xml:space="preserve">ставляемые документы подлинные, </w:t>
      </w:r>
      <w:r w:rsidR="00BA7FE2" w:rsidRPr="00BA7FE2">
        <w:t xml:space="preserve">указанное транспортное средство ранее на территории стран-участниц Евразийского экономического союза (ЕАЭС) не регистрировалось и не эксплуатировалось, </w:t>
      </w:r>
      <w:r w:rsidR="00F2159B" w:rsidRPr="00F2159B">
        <w:t>является комплектным</w:t>
      </w:r>
      <w:r w:rsidR="00F2159B">
        <w:t xml:space="preserve">, </w:t>
      </w:r>
      <w:r w:rsidR="00BA7FE2" w:rsidRPr="00BA7FE2">
        <w:t>не имеет конструктивных изменений</w:t>
      </w:r>
      <w:r w:rsidR="001B09BC">
        <w:t xml:space="preserve"> и </w:t>
      </w:r>
      <w:r w:rsidR="001B09BC" w:rsidRPr="001B09BC">
        <w:t>находится в технически исправном состоянии</w:t>
      </w:r>
      <w:r w:rsidR="001B09BC">
        <w:t>.</w:t>
      </w:r>
      <w:r>
        <w:br/>
      </w:r>
    </w:p>
    <w:tbl>
      <w:tblPr>
        <w:tblW w:w="10085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10085"/>
      </w:tblGrid>
      <w:tr w:rsidR="00FB1AF0" w14:paraId="78C82ADC" w14:textId="77777777" w:rsidTr="00FB1AF0">
        <w:trPr>
          <w:trHeight w:val="542"/>
        </w:trPr>
        <w:tc>
          <w:tcPr>
            <w:tcW w:w="10085" w:type="dxa"/>
          </w:tcPr>
          <w:tbl>
            <w:tblPr>
              <w:tblW w:w="10085" w:type="dxa"/>
              <w:tblInd w:w="97" w:type="dxa"/>
              <w:tblLayout w:type="fixed"/>
              <w:tblLook w:val="0000" w:firstRow="0" w:lastRow="0" w:firstColumn="0" w:lastColumn="0" w:noHBand="0" w:noVBand="0"/>
            </w:tblPr>
            <w:tblGrid>
              <w:gridCol w:w="10085"/>
            </w:tblGrid>
            <w:tr w:rsidR="00FB1AF0" w14:paraId="6F94CB1C" w14:textId="77777777" w:rsidTr="00FB1AF0">
              <w:trPr>
                <w:trHeight w:val="316"/>
              </w:trPr>
              <w:tc>
                <w:tcPr>
                  <w:tcW w:w="10085" w:type="dxa"/>
                  <w:tcBorders>
                    <w:bottom w:val="single" w:sz="4" w:space="0" w:color="auto"/>
                  </w:tcBorders>
                </w:tcPr>
                <w:p w14:paraId="6077D0DE" w14:textId="77777777" w:rsidR="00FB1AF0" w:rsidRDefault="00FB1AF0" w:rsidP="00FB1AF0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vertAlign w:val="superscript"/>
                      <w:lang w:bidi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Транспортное средство подлежит регистрации на территории:                   Республики Беларусь</w:t>
                  </w:r>
                </w:p>
              </w:tc>
            </w:tr>
            <w:tr w:rsidR="00FB1AF0" w14:paraId="63B8D840" w14:textId="77777777" w:rsidTr="00FB1AF0">
              <w:trPr>
                <w:trHeight w:val="216"/>
              </w:trPr>
              <w:tc>
                <w:tcPr>
                  <w:tcW w:w="10085" w:type="dxa"/>
                </w:tcPr>
                <w:p w14:paraId="3A40D1AE" w14:textId="77777777" w:rsidR="00FB1AF0" w:rsidRDefault="00FB1AF0" w:rsidP="00FB1AF0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Cs w:val="22"/>
                      <w:vertAlign w:val="superscript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Cs w:val="22"/>
                      <w:vertAlign w:val="superscript"/>
                      <w:lang w:bidi="ar-SA"/>
                    </w:rPr>
                    <w:t xml:space="preserve">                                                                                                                                                    указать страну-участницу ЕАЭС</w:t>
                  </w:r>
                </w:p>
              </w:tc>
            </w:tr>
          </w:tbl>
          <w:p w14:paraId="3095AADA" w14:textId="0C790814" w:rsidR="00FB1AF0" w:rsidRPr="00FB1AF0" w:rsidRDefault="00FB1AF0" w:rsidP="00FB1A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Cs w:val="22"/>
                <w:vertAlign w:val="superscript"/>
                <w:lang w:bidi="ar-SA"/>
              </w:rPr>
            </w:pPr>
          </w:p>
        </w:tc>
      </w:tr>
      <w:tr w:rsidR="00FB1AF0" w14:paraId="3CD17134" w14:textId="77777777" w:rsidTr="00FB1AF0">
        <w:trPr>
          <w:trHeight w:val="223"/>
        </w:trPr>
        <w:tc>
          <w:tcPr>
            <w:tcW w:w="10085" w:type="dxa"/>
          </w:tcPr>
          <w:p w14:paraId="32212692" w14:textId="1A378F0E" w:rsidR="00FB1AF0" w:rsidRDefault="00FB1AF0" w:rsidP="00FB1A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vertAlign w:val="superscript"/>
                <w:lang w:bidi="ar-SA"/>
              </w:rPr>
            </w:pPr>
          </w:p>
        </w:tc>
      </w:tr>
    </w:tbl>
    <w:p w14:paraId="31384F5A" w14:textId="77777777" w:rsidR="00134E28" w:rsidRDefault="00F51412">
      <w:pPr>
        <w:pStyle w:val="1"/>
        <w:shd w:val="clear" w:color="auto" w:fill="auto"/>
        <w:jc w:val="both"/>
      </w:pPr>
      <w:r>
        <w:t>К заявке прилагаются сл. документы:</w:t>
      </w:r>
    </w:p>
    <w:p w14:paraId="7E31E3A6" w14:textId="77777777" w:rsidR="00B50CBB" w:rsidRDefault="00B50CBB" w:rsidP="00B50CBB">
      <w:pPr>
        <w:pStyle w:val="1"/>
        <w:jc w:val="both"/>
      </w:pPr>
      <w:r>
        <w:t xml:space="preserve">- общее техническое описание ТС; </w:t>
      </w:r>
    </w:p>
    <w:p w14:paraId="5AF748BF" w14:textId="780EB509" w:rsidR="00B50CBB" w:rsidRDefault="00B50CBB" w:rsidP="00B50CBB">
      <w:pPr>
        <w:pStyle w:val="1"/>
        <w:jc w:val="both"/>
      </w:pPr>
      <w:r>
        <w:t xml:space="preserve">- копия регистрационных документов заявителя; </w:t>
      </w:r>
    </w:p>
    <w:p w14:paraId="5BAEA186" w14:textId="56038DD9" w:rsidR="00B50CBB" w:rsidRDefault="00B50CBB" w:rsidP="00B50CBB">
      <w:pPr>
        <w:pStyle w:val="1"/>
        <w:jc w:val="both"/>
      </w:pPr>
      <w:r>
        <w:t>- копии документов, подтверждающие прав</w:t>
      </w:r>
      <w:r w:rsidR="00F474A8">
        <w:t>о</w:t>
      </w:r>
      <w:r>
        <w:t xml:space="preserve"> собственности (таможенные документы);</w:t>
      </w:r>
    </w:p>
    <w:p w14:paraId="056B6F80" w14:textId="374FC3E9" w:rsidR="00A54C2A" w:rsidRDefault="00A54C2A" w:rsidP="00B50CBB">
      <w:pPr>
        <w:pStyle w:val="1"/>
        <w:jc w:val="both"/>
      </w:pPr>
      <w:r>
        <w:t>- дополнительные документы соответствия (при необходимости).</w:t>
      </w:r>
    </w:p>
    <w:p w14:paraId="0C67C62C" w14:textId="78EB6D5E" w:rsidR="00134E28" w:rsidRPr="00EC04D7" w:rsidRDefault="00C97A23" w:rsidP="00A54C2A">
      <w:pPr>
        <w:pStyle w:val="1"/>
        <w:shd w:val="clear" w:color="auto" w:fill="auto"/>
        <w:tabs>
          <w:tab w:val="left" w:pos="355"/>
        </w:tabs>
        <w:jc w:val="both"/>
        <w:rPr>
          <w:b/>
          <w:bCs/>
        </w:rPr>
      </w:pPr>
      <w:r>
        <w:rPr>
          <w:b/>
          <w:bCs/>
        </w:rPr>
        <w:t>3.</w:t>
      </w:r>
      <w:r w:rsidR="00A54C2A">
        <w:rPr>
          <w:b/>
          <w:bCs/>
        </w:rPr>
        <w:t xml:space="preserve"> </w:t>
      </w:r>
      <w:r w:rsidR="00F51412" w:rsidRPr="00EC04D7">
        <w:rPr>
          <w:b/>
          <w:bCs/>
        </w:rPr>
        <w:t>Обязу</w:t>
      </w:r>
      <w:r w:rsidR="00F2159B">
        <w:rPr>
          <w:b/>
          <w:bCs/>
        </w:rPr>
        <w:t>емся</w:t>
      </w:r>
      <w:r w:rsidR="00F51412" w:rsidRPr="00EC04D7">
        <w:rPr>
          <w:b/>
          <w:bCs/>
        </w:rPr>
        <w:t>:</w:t>
      </w:r>
    </w:p>
    <w:p w14:paraId="5994E4BD" w14:textId="77777777" w:rsidR="00351E66" w:rsidRDefault="009E1E2E" w:rsidP="009E1E2E">
      <w:pPr>
        <w:pStyle w:val="1"/>
        <w:tabs>
          <w:tab w:val="left" w:pos="258"/>
        </w:tabs>
        <w:jc w:val="both"/>
      </w:pPr>
      <w:r>
        <w:t xml:space="preserve">- </w:t>
      </w:r>
      <w:r w:rsidR="00F2159B">
        <w:t xml:space="preserve">выполнять требования нормативных правовых актов Евразийского экономического союза и Национальной </w:t>
      </w:r>
      <w:r>
        <w:t xml:space="preserve"> </w:t>
      </w:r>
    </w:p>
    <w:p w14:paraId="6E5F2FAF" w14:textId="2BED98BF" w:rsidR="00351E66" w:rsidRDefault="00351E66" w:rsidP="009E1E2E">
      <w:pPr>
        <w:pStyle w:val="1"/>
        <w:tabs>
          <w:tab w:val="left" w:pos="258"/>
        </w:tabs>
        <w:jc w:val="both"/>
      </w:pPr>
      <w:r>
        <w:t xml:space="preserve">  </w:t>
      </w:r>
      <w:r w:rsidR="00F2159B">
        <w:t>системы подтверждения соответствия Республики Беларусь, касающи</w:t>
      </w:r>
      <w:r w:rsidR="00E76ACA">
        <w:t>х</w:t>
      </w:r>
      <w:r w:rsidR="00F2159B">
        <w:t xml:space="preserve">ся проведения подтверждения </w:t>
      </w:r>
    </w:p>
    <w:p w14:paraId="50809DBE" w14:textId="49D0C5BB" w:rsidR="00F2159B" w:rsidRDefault="00351E66" w:rsidP="009E1E2E">
      <w:pPr>
        <w:pStyle w:val="1"/>
        <w:tabs>
          <w:tab w:val="left" w:pos="258"/>
        </w:tabs>
        <w:jc w:val="both"/>
      </w:pPr>
      <w:r>
        <w:t xml:space="preserve">  </w:t>
      </w:r>
      <w:r w:rsidR="00F2159B">
        <w:t>соответствия продукции;</w:t>
      </w:r>
    </w:p>
    <w:p w14:paraId="71305C3C" w14:textId="6B49FDD6" w:rsidR="00F2159B" w:rsidRDefault="009E1E2E" w:rsidP="009E1E2E">
      <w:pPr>
        <w:pStyle w:val="1"/>
        <w:tabs>
          <w:tab w:val="left" w:pos="258"/>
        </w:tabs>
        <w:jc w:val="both"/>
      </w:pPr>
      <w:r>
        <w:t xml:space="preserve">- </w:t>
      </w:r>
      <w:r w:rsidR="00F2159B">
        <w:t xml:space="preserve">создавать необходимые условия для работы сотрудников ООО “НПЦ </w:t>
      </w:r>
      <w:r w:rsidR="00A54C2A">
        <w:t>и</w:t>
      </w:r>
      <w:r w:rsidR="00F2159B">
        <w:t xml:space="preserve">нновационного машиностроения”; </w:t>
      </w:r>
    </w:p>
    <w:p w14:paraId="674F5E4F" w14:textId="1A4A9B3F" w:rsidR="00F2159B" w:rsidRDefault="009E1E2E" w:rsidP="009E1E2E">
      <w:pPr>
        <w:pStyle w:val="1"/>
        <w:tabs>
          <w:tab w:val="left" w:pos="258"/>
        </w:tabs>
        <w:jc w:val="both"/>
      </w:pPr>
      <w:r>
        <w:t xml:space="preserve"> - </w:t>
      </w:r>
      <w:r w:rsidR="00F2159B">
        <w:t xml:space="preserve">подписать и оплатить договор ООО “НПЦ </w:t>
      </w:r>
      <w:r w:rsidR="00A54C2A">
        <w:t>и</w:t>
      </w:r>
      <w:r w:rsidR="00F2159B">
        <w:t>нновационного машиностроения”;</w:t>
      </w:r>
    </w:p>
    <w:p w14:paraId="4B6F6C5E" w14:textId="109BFE65" w:rsidR="00351E66" w:rsidRDefault="009E1E2E" w:rsidP="009E1E2E">
      <w:pPr>
        <w:pStyle w:val="1"/>
        <w:tabs>
          <w:tab w:val="left" w:pos="258"/>
        </w:tabs>
        <w:jc w:val="both"/>
      </w:pPr>
      <w:r>
        <w:t xml:space="preserve"> - </w:t>
      </w:r>
      <w:r w:rsidR="00F2159B">
        <w:t xml:space="preserve">выполнять требования ТР ТС 018/2011, Закона Республики Беларусь «Об оценке соответствия техническим </w:t>
      </w:r>
      <w:r w:rsidR="00351E66">
        <w:t xml:space="preserve">  </w:t>
      </w:r>
    </w:p>
    <w:p w14:paraId="0DC2EA17" w14:textId="77777777" w:rsidR="00BD27EC" w:rsidRDefault="00351E66" w:rsidP="009E1E2E">
      <w:pPr>
        <w:pStyle w:val="1"/>
        <w:tabs>
          <w:tab w:val="left" w:pos="258"/>
        </w:tabs>
        <w:jc w:val="both"/>
      </w:pPr>
      <w:r>
        <w:t xml:space="preserve">   </w:t>
      </w:r>
      <w:r w:rsidR="00F2159B">
        <w:t>требованиям и аккредитации органов по оценке соответствия»</w:t>
      </w:r>
      <w:r w:rsidR="00BD27EC">
        <w:t xml:space="preserve">, Постановления Совета Министров </w:t>
      </w:r>
    </w:p>
    <w:p w14:paraId="1556B326" w14:textId="3904DC62" w:rsidR="00C97A23" w:rsidRDefault="00BD27EC" w:rsidP="009E1E2E">
      <w:pPr>
        <w:pStyle w:val="1"/>
        <w:tabs>
          <w:tab w:val="left" w:pos="258"/>
        </w:tabs>
        <w:jc w:val="both"/>
      </w:pPr>
      <w:r>
        <w:t xml:space="preserve">  Республики Беларусь от </w:t>
      </w:r>
      <w:r w:rsidR="00E76ACA">
        <w:t>0</w:t>
      </w:r>
      <w:r>
        <w:t>8.07.2022</w:t>
      </w:r>
      <w:r w:rsidR="00E76ACA">
        <w:t xml:space="preserve"> № 452 </w:t>
      </w:r>
      <w:r>
        <w:t xml:space="preserve">«Об утверждении Положения </w:t>
      </w:r>
      <w:r w:rsidR="0023687F">
        <w:t xml:space="preserve">о временных требованиях и порядке </w:t>
      </w:r>
      <w:r w:rsidR="00C97A23">
        <w:t xml:space="preserve"> </w:t>
      </w:r>
    </w:p>
    <w:p w14:paraId="6AE1E7EB" w14:textId="16060194" w:rsidR="00F2159B" w:rsidRPr="00E76ACA" w:rsidRDefault="00C97A23" w:rsidP="009E1E2E">
      <w:pPr>
        <w:pStyle w:val="1"/>
        <w:tabs>
          <w:tab w:val="left" w:pos="258"/>
        </w:tabs>
        <w:jc w:val="both"/>
      </w:pPr>
      <w:r>
        <w:t xml:space="preserve">  </w:t>
      </w:r>
      <w:r w:rsidR="0023687F">
        <w:t>проведения оценки соответствия отдельных колесных транспортных средств»</w:t>
      </w:r>
      <w:r w:rsidR="00E76ACA" w:rsidRPr="00E76ACA">
        <w:t>;</w:t>
      </w:r>
    </w:p>
    <w:p w14:paraId="778B1FCC" w14:textId="4706E41E" w:rsidR="00F2159B" w:rsidRDefault="00F2159B" w:rsidP="009E1E2E">
      <w:pPr>
        <w:pStyle w:val="1"/>
        <w:tabs>
          <w:tab w:val="left" w:pos="258"/>
        </w:tabs>
        <w:jc w:val="both"/>
      </w:pPr>
      <w:r>
        <w:t xml:space="preserve"> </w:t>
      </w:r>
      <w:r w:rsidR="009E1E2E">
        <w:t xml:space="preserve">- </w:t>
      </w:r>
      <w:r>
        <w:t>нести ответственность за достоверность пред</w:t>
      </w:r>
      <w:r w:rsidR="00A54AFD">
        <w:t>о</w:t>
      </w:r>
      <w:r>
        <w:t>ставляемой документации.</w:t>
      </w:r>
    </w:p>
    <w:p w14:paraId="52C23D6A" w14:textId="70987901" w:rsidR="00EC04D7" w:rsidRPr="00EC04D7" w:rsidRDefault="00C97A23" w:rsidP="00C97A23">
      <w:pPr>
        <w:pStyle w:val="1"/>
        <w:shd w:val="clear" w:color="auto" w:fill="auto"/>
        <w:tabs>
          <w:tab w:val="left" w:pos="258"/>
        </w:tabs>
        <w:jc w:val="both"/>
        <w:rPr>
          <w:b/>
          <w:bCs/>
        </w:rPr>
      </w:pPr>
      <w:r>
        <w:rPr>
          <w:b/>
          <w:bCs/>
        </w:rPr>
        <w:t>4.</w:t>
      </w:r>
      <w:r w:rsidR="00A54C2A">
        <w:rPr>
          <w:b/>
          <w:bCs/>
        </w:rPr>
        <w:t xml:space="preserve"> </w:t>
      </w:r>
      <w:r w:rsidR="00EC04D7" w:rsidRPr="00EC04D7">
        <w:rPr>
          <w:b/>
          <w:bCs/>
        </w:rPr>
        <w:t>С правилом принятия решения согласн</w:t>
      </w:r>
      <w:r w:rsidR="00B50CBB">
        <w:rPr>
          <w:b/>
          <w:bCs/>
        </w:rPr>
        <w:t>ы</w:t>
      </w:r>
      <w:r w:rsidR="00A54C2A">
        <w:rPr>
          <w:b/>
          <w:bCs/>
        </w:rPr>
        <w:t xml:space="preserve"> </w:t>
      </w:r>
      <w:r w:rsidR="00EC04D7" w:rsidRPr="00EC04D7">
        <w:rPr>
          <w:b/>
          <w:bCs/>
        </w:rPr>
        <w:t>(Приложение к заявке)</w:t>
      </w:r>
      <w:r w:rsidR="00062DD1">
        <w:rPr>
          <w:b/>
          <w:bCs/>
        </w:rPr>
        <w:t>.</w:t>
      </w:r>
    </w:p>
    <w:p w14:paraId="1B776C80" w14:textId="77777777" w:rsidR="001B09BC" w:rsidRDefault="001B09BC" w:rsidP="00771D52">
      <w:pPr>
        <w:pStyle w:val="1"/>
        <w:shd w:val="clear" w:color="auto" w:fill="auto"/>
        <w:tabs>
          <w:tab w:val="left" w:pos="258"/>
        </w:tabs>
        <w:jc w:val="both"/>
      </w:pPr>
    </w:p>
    <w:p w14:paraId="1434FFC6" w14:textId="77777777" w:rsidR="00FB1AF0" w:rsidRPr="00FB1AF0" w:rsidRDefault="00FB1AF0" w:rsidP="00FB1AF0">
      <w:pPr>
        <w:tabs>
          <w:tab w:val="left" w:pos="258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B1AF0">
        <w:rPr>
          <w:rFonts w:ascii="Times New Roman" w:eastAsia="Times New Roman" w:hAnsi="Times New Roman" w:cs="Times New Roman"/>
          <w:color w:val="auto"/>
          <w:sz w:val="22"/>
          <w:szCs w:val="22"/>
        </w:rPr>
        <w:t>Ответственным за связь с испытательной лабораторией является:</w:t>
      </w:r>
    </w:p>
    <w:p w14:paraId="504508B3" w14:textId="77777777" w:rsidR="00FB1AF0" w:rsidRPr="00FB1AF0" w:rsidRDefault="00FB1AF0" w:rsidP="00FB1AF0">
      <w:pPr>
        <w:tabs>
          <w:tab w:val="left" w:leader="underscore" w:pos="989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B1AF0"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                                                    тел:,                                          </w:t>
      </w:r>
      <w:r w:rsidRPr="00FB1AF0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en-US"/>
        </w:rPr>
        <w:t>e</w:t>
      </w:r>
      <w:r w:rsidRPr="00FB1AF0"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  <w:t>-</w:t>
      </w:r>
      <w:r w:rsidRPr="00FB1AF0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en-US"/>
        </w:rPr>
        <w:t>mail</w:t>
      </w:r>
      <w:r w:rsidRPr="00FB1AF0"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  <w:t>:</w:t>
      </w:r>
      <w:r w:rsidRPr="00FB1AF0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</w:p>
    <w:tbl>
      <w:tblPr>
        <w:tblW w:w="10895" w:type="dxa"/>
        <w:tblInd w:w="114" w:type="dxa"/>
        <w:tblLook w:val="0000" w:firstRow="0" w:lastRow="0" w:firstColumn="0" w:lastColumn="0" w:noHBand="0" w:noVBand="0"/>
      </w:tblPr>
      <w:tblGrid>
        <w:gridCol w:w="4173"/>
        <w:gridCol w:w="578"/>
        <w:gridCol w:w="1057"/>
        <w:gridCol w:w="1940"/>
        <w:gridCol w:w="481"/>
        <w:gridCol w:w="2430"/>
        <w:gridCol w:w="236"/>
      </w:tblGrid>
      <w:tr w:rsidR="00FB1AF0" w:rsidRPr="00FB1AF0" w14:paraId="101C6EDA" w14:textId="77777777" w:rsidTr="0052510B">
        <w:trPr>
          <w:trHeight w:val="80"/>
        </w:trPr>
        <w:tc>
          <w:tcPr>
            <w:tcW w:w="4173" w:type="dxa"/>
          </w:tcPr>
          <w:p w14:paraId="036B9698" w14:textId="77777777" w:rsidR="00FB1AF0" w:rsidRPr="00FB1AF0" w:rsidRDefault="00FB1AF0" w:rsidP="00FB1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1AF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ФИО, телефон для связи, e-mail, </w:t>
            </w:r>
          </w:p>
          <w:p w14:paraId="517CF758" w14:textId="77777777" w:rsidR="00FB1AF0" w:rsidRPr="00FB1AF0" w:rsidRDefault="00FB1AF0" w:rsidP="00FB1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8" w:type="dxa"/>
          </w:tcPr>
          <w:p w14:paraId="4229D8AA" w14:textId="77777777" w:rsidR="00FB1AF0" w:rsidRPr="00FB1AF0" w:rsidRDefault="00FB1AF0" w:rsidP="00FB1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97" w:type="dxa"/>
            <w:gridSpan w:val="2"/>
            <w:tcBorders>
              <w:bottom w:val="single" w:sz="4" w:space="0" w:color="auto"/>
            </w:tcBorders>
          </w:tcPr>
          <w:p w14:paraId="5A69C899" w14:textId="77777777" w:rsidR="00FB1AF0" w:rsidRPr="00FB1AF0" w:rsidRDefault="00FB1AF0" w:rsidP="00FB1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1" w:type="dxa"/>
          </w:tcPr>
          <w:p w14:paraId="2741836E" w14:textId="77777777" w:rsidR="00FB1AF0" w:rsidRPr="00FB1AF0" w:rsidRDefault="00FB1AF0" w:rsidP="00FB1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75BD161" w14:textId="77777777" w:rsidR="00FB1AF0" w:rsidRPr="00FB1AF0" w:rsidRDefault="00FB1AF0" w:rsidP="00FB1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87C357B" w14:textId="77777777" w:rsidR="00FB1AF0" w:rsidRPr="00FB1AF0" w:rsidRDefault="00FB1AF0" w:rsidP="00FB1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AF0" w:rsidRPr="00FB1AF0" w14:paraId="4031C0AA" w14:textId="77777777" w:rsidTr="0052510B">
        <w:trPr>
          <w:trHeight w:val="550"/>
        </w:trPr>
        <w:tc>
          <w:tcPr>
            <w:tcW w:w="4173" w:type="dxa"/>
          </w:tcPr>
          <w:p w14:paraId="2DD55965" w14:textId="77777777" w:rsidR="00FB1AF0" w:rsidRPr="00FB1AF0" w:rsidRDefault="00FB1AF0" w:rsidP="00FB1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8" w:type="dxa"/>
          </w:tcPr>
          <w:p w14:paraId="6CD33402" w14:textId="77777777" w:rsidR="00FB1AF0" w:rsidRPr="00FB1AF0" w:rsidRDefault="00FB1AF0" w:rsidP="00FB1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97" w:type="dxa"/>
            <w:gridSpan w:val="2"/>
          </w:tcPr>
          <w:p w14:paraId="7D7F1307" w14:textId="77777777" w:rsidR="00FB1AF0" w:rsidRPr="00FB1AF0" w:rsidRDefault="00FB1AF0" w:rsidP="00FB1A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FB1A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481" w:type="dxa"/>
          </w:tcPr>
          <w:p w14:paraId="0F09FFBD" w14:textId="77777777" w:rsidR="00FB1AF0" w:rsidRPr="00FB1AF0" w:rsidRDefault="00FB1AF0" w:rsidP="00FB1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  <w:tc>
          <w:tcPr>
            <w:tcW w:w="2430" w:type="dxa"/>
          </w:tcPr>
          <w:p w14:paraId="0DA4A372" w14:textId="77777777" w:rsidR="00FB1AF0" w:rsidRPr="00FB1AF0" w:rsidRDefault="00FB1AF0" w:rsidP="00FB1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FB1A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(инициалы, фамилия)</w:t>
            </w:r>
          </w:p>
        </w:tc>
        <w:tc>
          <w:tcPr>
            <w:tcW w:w="236" w:type="dxa"/>
          </w:tcPr>
          <w:p w14:paraId="001EFF38" w14:textId="77777777" w:rsidR="00FB1AF0" w:rsidRPr="00FB1AF0" w:rsidRDefault="00FB1AF0" w:rsidP="00FB1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</w:tr>
      <w:tr w:rsidR="00FB1AF0" w:rsidRPr="00FB1AF0" w14:paraId="38295BEF" w14:textId="77777777" w:rsidTr="0052510B">
        <w:trPr>
          <w:gridAfter w:val="4"/>
          <w:wAfter w:w="5087" w:type="dxa"/>
          <w:trHeight w:val="265"/>
        </w:trPr>
        <w:tc>
          <w:tcPr>
            <w:tcW w:w="4173" w:type="dxa"/>
          </w:tcPr>
          <w:p w14:paraId="4FB911E0" w14:textId="77777777" w:rsidR="00FB1AF0" w:rsidRPr="00FB1AF0" w:rsidRDefault="00FB1AF0" w:rsidP="00FB1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FB1AF0">
              <w:rPr>
                <w:rFonts w:ascii="Times New Roman" w:hAnsi="Times New Roman" w:cs="Times New Roman"/>
                <w:sz w:val="22"/>
                <w:szCs w:val="22"/>
              </w:rPr>
              <w:t>«___» _____________202  г.</w:t>
            </w:r>
          </w:p>
        </w:tc>
        <w:tc>
          <w:tcPr>
            <w:tcW w:w="578" w:type="dxa"/>
          </w:tcPr>
          <w:p w14:paraId="09EF979E" w14:textId="77777777" w:rsidR="00FB1AF0" w:rsidRPr="00FB1AF0" w:rsidRDefault="00FB1AF0" w:rsidP="00FB1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7" w:type="dxa"/>
          </w:tcPr>
          <w:p w14:paraId="479848B0" w14:textId="77777777" w:rsidR="00FB1AF0" w:rsidRPr="00FB1AF0" w:rsidRDefault="00FB1AF0" w:rsidP="00FB1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53BFCF0" w14:textId="77777777" w:rsidR="00D62094" w:rsidRPr="00851E3C" w:rsidRDefault="00D62094" w:rsidP="00D62094"/>
    <w:p w14:paraId="4FEC7550" w14:textId="7FA4FFF7" w:rsidR="00585C54" w:rsidRPr="00007C61" w:rsidRDefault="009321E5" w:rsidP="00B50CBB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9321E5">
        <w:rPr>
          <w:rFonts w:ascii="Times New Roman" w:eastAsia="Times New Roman" w:hAnsi="Times New Roman" w:cs="Times New Roman"/>
          <w:color w:val="000000" w:themeColor="text1"/>
          <w:lang w:bidi="ar-SA"/>
        </w:rPr>
        <w:br w:type="page"/>
      </w:r>
      <w:r w:rsidR="00771D52">
        <w:rPr>
          <w:rFonts w:ascii="Times New Roman" w:eastAsia="Times New Roman" w:hAnsi="Times New Roman" w:cs="Times New Roman"/>
          <w:color w:val="000000" w:themeColor="text1"/>
          <w:lang w:bidi="ar-SA"/>
        </w:rPr>
        <w:lastRenderedPageBreak/>
        <w:t xml:space="preserve">                                                                                                                             </w:t>
      </w:r>
      <w:r w:rsidR="00B50CBB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           </w:t>
      </w:r>
      <w:r w:rsidR="00771D52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</w:t>
      </w:r>
      <w:r w:rsidR="00585C54"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Приложение </w:t>
      </w:r>
      <w:r w:rsidR="00B50CB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 заявке</w:t>
      </w:r>
      <w:r w:rsidR="009D070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</w:t>
      </w:r>
    </w:p>
    <w:p w14:paraId="02462296" w14:textId="77777777" w:rsidR="00007C61" w:rsidRPr="00007C61" w:rsidRDefault="00007C61" w:rsidP="00007C61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57A989B1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1E1423CC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7F6C5067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Правило принятия решения</w:t>
      </w:r>
    </w:p>
    <w:p w14:paraId="79556E15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5D6D26C5" w14:textId="35550133" w:rsidR="00F2352F" w:rsidRPr="00B67129" w:rsidRDefault="00007C61" w:rsidP="00007C6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bookmarkStart w:id="4" w:name="_Hlk148433016"/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 проведении комплекса работ по выдаче </w:t>
      </w:r>
      <w:r w:rsidR="00771D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ЗОЕТС</w:t>
      </w: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на транспортное средство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_________________________________________</w:t>
      </w: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категории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</w:t>
      </w: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</w:t>
      </w: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г.в., </w:t>
      </w:r>
    </w:p>
    <w:p w14:paraId="3F75393F" w14:textId="3AAF3270" w:rsidR="00B67129" w:rsidRDefault="00007C61" w:rsidP="00F2352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VIN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__________________________     </w:t>
      </w:r>
      <w:r w:rsidR="00062DD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</w:t>
      </w: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сполнитель применяет методы, изложенные в ГОСТ 33670-2015, </w:t>
      </w:r>
    </w:p>
    <w:p w14:paraId="0F21EC06" w14:textId="6B97C8F2" w:rsidR="00007C61" w:rsidRPr="006C59D0" w:rsidRDefault="00007C61" w:rsidP="00F2352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ГОСТ</w:t>
      </w: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33987-2016</w:t>
      </w:r>
      <w:r w:rsidR="006C59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="006C59D0" w:rsidRPr="006C59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приложени</w:t>
      </w:r>
      <w:r w:rsid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</w:t>
      </w:r>
      <w:r w:rsidR="006C59D0" w:rsidRPr="006C59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Е СТБ 914-99</w:t>
      </w:r>
      <w:r w:rsidR="00B50CBB" w:rsidRPr="00E76AC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(для М</w:t>
      </w:r>
      <w:r w:rsidR="00B50CBB" w:rsidRPr="00E76ACA">
        <w:rPr>
          <w:rFonts w:ascii="Times New Roman" w:eastAsia="Times New Roman" w:hAnsi="Times New Roman" w:cs="Times New Roman"/>
          <w:color w:val="auto"/>
          <w:sz w:val="22"/>
          <w:szCs w:val="22"/>
          <w:vertAlign w:val="subscript"/>
          <w:lang w:bidi="ar-SA"/>
        </w:rPr>
        <w:t>2</w:t>
      </w:r>
      <w:r w:rsidR="00B50CBB" w:rsidRPr="00E76AC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М</w:t>
      </w:r>
      <w:r w:rsidR="00B50CBB" w:rsidRPr="00E76ACA">
        <w:rPr>
          <w:rFonts w:ascii="Times New Roman" w:eastAsia="Times New Roman" w:hAnsi="Times New Roman" w:cs="Times New Roman"/>
          <w:color w:val="auto"/>
          <w:sz w:val="22"/>
          <w:szCs w:val="22"/>
          <w:vertAlign w:val="subscript"/>
          <w:lang w:bidi="ar-SA"/>
        </w:rPr>
        <w:t>3</w:t>
      </w:r>
      <w:r w:rsidR="00B50CBB" w:rsidRPr="00E76AC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Правила ООН № 107(04).</w:t>
      </w:r>
    </w:p>
    <w:p w14:paraId="23685642" w14:textId="77777777" w:rsidR="00007C61" w:rsidRPr="00007C61" w:rsidRDefault="00007C61" w:rsidP="00007C6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 принятии решения о результатах измерений Исполнитель применяет следующие правила принятия решений:</w:t>
      </w:r>
    </w:p>
    <w:p w14:paraId="74C1DEAA" w14:textId="77777777" w:rsidR="00007C61" w:rsidRPr="00007C61" w:rsidRDefault="00007C61" w:rsidP="00007C6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Решения о соответствии приняты на основании правила простой приёмки согласно ILAC:G8:09/2019: результат измерений в проверенных точках считается соответствующим требованиям спецификации, если измеренное значение без учета расширенной неопределенности находится в пределах  допуска спецификации, устанавливающей требования к объекту испытаний. Специфический риск ложноположительного решения составляет до 50% для результатов измерений, находящихся в пределах допуска вблизи пределов допуска.</w:t>
      </w:r>
    </w:p>
    <w:p w14:paraId="4C8824E8" w14:textId="77777777" w:rsidR="00007C61" w:rsidRPr="00007C61" w:rsidRDefault="00007C61" w:rsidP="00007C61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  <w:t>Решения о несоответствии приняты на основании правила простой приёмки согласно ILAC:G8:09/2019: результат измерений в проверенных точках считается не соответствующим требованиям спецификации, если измеренное значение без учета расширенной неопределенности выходит за пределы  допуска спецификации, устанавливающей требования к объекту испытаний. Специфический риск ложноотрицательного решения при этом составляет до 50% для результатов измерений, выходящих за пределы допуска вблизи пределов допуска.</w:t>
      </w:r>
    </w:p>
    <w:bookmarkEnd w:id="4"/>
    <w:p w14:paraId="1DFCA995" w14:textId="77777777" w:rsidR="00134E28" w:rsidRPr="00EC04D7" w:rsidRDefault="00E66BA4" w:rsidP="00EC04D7">
      <w:pPr>
        <w:pStyle w:val="1"/>
        <w:shd w:val="clear" w:color="auto" w:fill="auto"/>
        <w:spacing w:after="100"/>
        <w:ind w:right="320"/>
        <w:jc w:val="center"/>
        <w:rPr>
          <w:sz w:val="18"/>
          <w:szCs w:val="18"/>
        </w:rPr>
      </w:pPr>
      <w:r w:rsidRPr="00EC04D7">
        <w:rPr>
          <w:sz w:val="18"/>
          <w:szCs w:val="18"/>
        </w:rPr>
        <w:t xml:space="preserve"> </w:t>
      </w:r>
    </w:p>
    <w:sectPr w:rsidR="00134E28" w:rsidRPr="00EC04D7" w:rsidSect="00D62094">
      <w:pgSz w:w="11900" w:h="16840"/>
      <w:pgMar w:top="720" w:right="720" w:bottom="0" w:left="720" w:header="187" w:footer="1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3F1E" w14:textId="77777777" w:rsidR="00CD36CF" w:rsidRDefault="00CD36CF">
      <w:r>
        <w:separator/>
      </w:r>
    </w:p>
  </w:endnote>
  <w:endnote w:type="continuationSeparator" w:id="0">
    <w:p w14:paraId="6CB01A2B" w14:textId="77777777" w:rsidR="00CD36CF" w:rsidRDefault="00CD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547B" w14:textId="77777777" w:rsidR="00CD36CF" w:rsidRDefault="00CD36CF"/>
  </w:footnote>
  <w:footnote w:type="continuationSeparator" w:id="0">
    <w:p w14:paraId="1EBC4C09" w14:textId="77777777" w:rsidR="00CD36CF" w:rsidRDefault="00CD36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3BE7"/>
    <w:multiLevelType w:val="hybridMultilevel"/>
    <w:tmpl w:val="8308709A"/>
    <w:lvl w:ilvl="0" w:tplc="F95AA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B133E"/>
    <w:multiLevelType w:val="multilevel"/>
    <w:tmpl w:val="DD28F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590988"/>
    <w:multiLevelType w:val="hybridMultilevel"/>
    <w:tmpl w:val="295033FA"/>
    <w:lvl w:ilvl="0" w:tplc="161E05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82D81"/>
    <w:multiLevelType w:val="multilevel"/>
    <w:tmpl w:val="F7482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B04E5D"/>
    <w:multiLevelType w:val="hybridMultilevel"/>
    <w:tmpl w:val="0D980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03370">
    <w:abstractNumId w:val="3"/>
  </w:num>
  <w:num w:numId="2" w16cid:durableId="914827934">
    <w:abstractNumId w:val="1"/>
  </w:num>
  <w:num w:numId="3" w16cid:durableId="404913926">
    <w:abstractNumId w:val="4"/>
  </w:num>
  <w:num w:numId="4" w16cid:durableId="1353069991">
    <w:abstractNumId w:val="0"/>
  </w:num>
  <w:num w:numId="5" w16cid:durableId="1236696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28"/>
    <w:rsid w:val="00002025"/>
    <w:rsid w:val="00007C61"/>
    <w:rsid w:val="000153BC"/>
    <w:rsid w:val="00055BAF"/>
    <w:rsid w:val="00062DD1"/>
    <w:rsid w:val="00064120"/>
    <w:rsid w:val="000644B5"/>
    <w:rsid w:val="000D1A98"/>
    <w:rsid w:val="000E2E79"/>
    <w:rsid w:val="001029F4"/>
    <w:rsid w:val="00134E28"/>
    <w:rsid w:val="00142256"/>
    <w:rsid w:val="00150590"/>
    <w:rsid w:val="001B09BC"/>
    <w:rsid w:val="00235FD1"/>
    <w:rsid w:val="0023687F"/>
    <w:rsid w:val="002E02CB"/>
    <w:rsid w:val="0032293A"/>
    <w:rsid w:val="00351E66"/>
    <w:rsid w:val="00375C6A"/>
    <w:rsid w:val="004208FF"/>
    <w:rsid w:val="00467203"/>
    <w:rsid w:val="004D6E0B"/>
    <w:rsid w:val="004F09E8"/>
    <w:rsid w:val="005838E3"/>
    <w:rsid w:val="00585C54"/>
    <w:rsid w:val="00586B20"/>
    <w:rsid w:val="005E1D97"/>
    <w:rsid w:val="00627014"/>
    <w:rsid w:val="00691FA0"/>
    <w:rsid w:val="006942AD"/>
    <w:rsid w:val="006967F9"/>
    <w:rsid w:val="006C59D0"/>
    <w:rsid w:val="00771D52"/>
    <w:rsid w:val="00875875"/>
    <w:rsid w:val="00912C8F"/>
    <w:rsid w:val="009321E5"/>
    <w:rsid w:val="009D070B"/>
    <w:rsid w:val="009E1E2E"/>
    <w:rsid w:val="00A54AFD"/>
    <w:rsid w:val="00A54C2A"/>
    <w:rsid w:val="00A85EF5"/>
    <w:rsid w:val="00AA3155"/>
    <w:rsid w:val="00B128D0"/>
    <w:rsid w:val="00B50CBB"/>
    <w:rsid w:val="00B60A26"/>
    <w:rsid w:val="00B67129"/>
    <w:rsid w:val="00BA7FE2"/>
    <w:rsid w:val="00BD04F1"/>
    <w:rsid w:val="00BD27EC"/>
    <w:rsid w:val="00C4416C"/>
    <w:rsid w:val="00C51D6C"/>
    <w:rsid w:val="00C97A23"/>
    <w:rsid w:val="00CD36CF"/>
    <w:rsid w:val="00D13581"/>
    <w:rsid w:val="00D62094"/>
    <w:rsid w:val="00E114F4"/>
    <w:rsid w:val="00E42017"/>
    <w:rsid w:val="00E50E50"/>
    <w:rsid w:val="00E65EE3"/>
    <w:rsid w:val="00E66736"/>
    <w:rsid w:val="00E66BA4"/>
    <w:rsid w:val="00E76ACA"/>
    <w:rsid w:val="00E958A2"/>
    <w:rsid w:val="00EC04D7"/>
    <w:rsid w:val="00EF57F5"/>
    <w:rsid w:val="00F2159B"/>
    <w:rsid w:val="00F2352F"/>
    <w:rsid w:val="00F474A8"/>
    <w:rsid w:val="00F51412"/>
    <w:rsid w:val="00FB1AF0"/>
    <w:rsid w:val="00FD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91E7"/>
  <w15:docId w15:val="{3C4F51C3-2C78-4C80-A365-ACFB6044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  <w:u w:val="singl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ind w:left="4980"/>
      <w:outlineLvl w:val="0"/>
    </w:pPr>
    <w:rPr>
      <w:rFonts w:ascii="Times New Roman" w:eastAsia="Times New Roman" w:hAnsi="Times New Roman" w:cs="Times New Roman"/>
    </w:rPr>
  </w:style>
  <w:style w:type="paragraph" w:customStyle="1" w:styleId="a4">
    <w:name w:val="Обычный.Нормальный"/>
    <w:link w:val="a5"/>
    <w:rsid w:val="00E66BA4"/>
    <w:pPr>
      <w:widowControl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5">
    <w:name w:val="Обычный.Нормальный Знак"/>
    <w:link w:val="a4"/>
    <w:rsid w:val="00E66BA4"/>
    <w:rPr>
      <w:rFonts w:ascii="Times New Roman" w:eastAsia="Times New Roman" w:hAnsi="Times New Roman" w:cs="Times New Roman"/>
      <w:szCs w:val="20"/>
      <w:lang w:bidi="ar-SA"/>
    </w:rPr>
  </w:style>
  <w:style w:type="character" w:styleId="a6">
    <w:name w:val="annotation reference"/>
    <w:basedOn w:val="a0"/>
    <w:uiPriority w:val="99"/>
    <w:semiHidden/>
    <w:unhideWhenUsed/>
    <w:rsid w:val="0023687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87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87F"/>
    <w:rPr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368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3687F"/>
    <w:rPr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3687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687F"/>
    <w:rPr>
      <w:rFonts w:ascii="Segoe UI" w:hAnsi="Segoe UI" w:cs="Segoe UI"/>
      <w:color w:val="000000"/>
      <w:sz w:val="18"/>
      <w:szCs w:val="18"/>
    </w:rPr>
  </w:style>
  <w:style w:type="character" w:styleId="ad">
    <w:name w:val="Subtle Emphasis"/>
    <w:basedOn w:val="a0"/>
    <w:uiPriority w:val="19"/>
    <w:qFormat/>
    <w:rsid w:val="00E958A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33E4F-99E8-49F9-A2E5-E4786577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User-PC25</dc:creator>
  <cp:lastModifiedBy>Гоша Крапивкин</cp:lastModifiedBy>
  <cp:revision>2</cp:revision>
  <cp:lastPrinted>2023-11-22T07:39:00Z</cp:lastPrinted>
  <dcterms:created xsi:type="dcterms:W3CDTF">2025-04-14T12:51:00Z</dcterms:created>
  <dcterms:modified xsi:type="dcterms:W3CDTF">2025-04-14T12:51:00Z</dcterms:modified>
</cp:coreProperties>
</file>